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77E" w:rsidRDefault="007A177E" w:rsidP="007A177E">
      <w:pPr>
        <w:pStyle w:val="c0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rFonts w:ascii="Arial" w:hAnsi="Arial" w:cs="Arial"/>
          <w:b/>
          <w:bCs/>
          <w:color w:val="000000"/>
          <w:sz w:val="28"/>
          <w:szCs w:val="28"/>
        </w:rPr>
        <w:t>Классный час  на тему: «ПУТЬ К УСПЕХУ».</w:t>
      </w:r>
    </w:p>
    <w:p w:rsidR="007A177E" w:rsidRDefault="007A177E" w:rsidP="007A177E">
      <w:pPr>
        <w:pStyle w:val="c0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000000"/>
          <w:sz w:val="22"/>
          <w:szCs w:val="22"/>
        </w:rPr>
      </w:pPr>
      <w:bookmarkStart w:id="0" w:name="h.gjdgxs"/>
      <w:bookmarkEnd w:id="0"/>
      <w:r>
        <w:rPr>
          <w:rFonts w:ascii="Arial" w:hAnsi="Arial" w:cs="Arial"/>
          <w:color w:val="000000"/>
          <w:sz w:val="22"/>
          <w:szCs w:val="22"/>
        </w:rPr>
        <w:t>Классный час на тему "Формула успеха" может стать очень плодотворным, если за несколько дней до его проведения предложить учащимся задуматься над следующими вопросами: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  <w:t>"ЧТО ТАКОЕ УСПЕХ И ПОЧЕМУ ОН ЧЕЛОВЕКУ НЕОБХОДИМ?", "ЧТО МЕШАЕТ ЧЕЛОВЕКУ ДОБИТЬСЯ УСПЕХА?", "КАК ИМЕННО ТЫ ДОБИВАЕШЬСЯ УСПЕХА?".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  <w:t>Хорошо бы предложить ребятам привести пример "одной истории достижения успеха", взятой из сказки, повести, жизни и т.п.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  <w:t>Проводя совместное обсуждение этой темы, важно показать школьникам, что почти все истории успеха начинались с неудач (в статье имеются примеры), и поэтому не стоит пасовать перед трудностями.</w:t>
      </w:r>
    </w:p>
    <w:p w:rsidR="007A177E" w:rsidRDefault="007A177E" w:rsidP="007A177E">
      <w:pPr>
        <w:pStyle w:val="c0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br/>
        <w:t>Достижение успеха для человека - важное условие обретения счастья. У каждого человека свое понимание успеха и собственные способы его достижения.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Кто-то ориентирован на внешние атрибуты успеха - достижение статуса, богатства (в основном, Америка и Западная Европа), а кто-то - на преобразование внутреннего мира - достижение внутренней гармонии (в основном, страны Востока).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  <w:t>К национальной особенности славян психологи относят склонность к печали, унынию. Но, если не быть "нытиком" и во всем находить положительные моменты, быть активным и не пасовать перед трудностями, успеха можно достичь.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В свое время немецкий философ Ф. Ницше писал: "Я многое бы отдал, чтобы научиться печалиться так, как это делают русские".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  <w:t>Познание причин неуспеха и способов достижения успеха является полезным для более продуктивного прокладывания пути к успеху.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Важно осознать, что пессимисты — заядлые неудачники. Им никогда не везет, у них ничего не получается. Они живут "не там и не в том времени", от неудачи к неудаче, отчаянно завидуя тем, у кого всегда все в порядке.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  <w:t>Между тем секрет богатых и знаменитых вовсе не в их патологической везучести, а в принципиально ином отношении к неудачам: для них любой промах — величайшее благо и побуждение к действию!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  <w:t>Великая Эдит Пиаф, голос XX века, начинала свой путь уличной бродяжкой, которая зарабатывала деньги, развлекая песнями прохожих.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 xml:space="preserve">Она родилась на тротуаре, воспитывалась в борделе,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десятки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раз попадала в катастрофы, чудом оставаясь в живых. От нее отворачивались те, кто потом говорил, что если бы не они, не их вера в нее, она никогда бы не прославилась.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Но Эдит жила каждый день так, как будто завтра должна была умереть.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</w:r>
      <w:proofErr w:type="spellStart"/>
      <w:r>
        <w:rPr>
          <w:rFonts w:ascii="Arial" w:hAnsi="Arial" w:cs="Arial"/>
          <w:color w:val="000000"/>
          <w:sz w:val="22"/>
          <w:szCs w:val="22"/>
        </w:rPr>
        <w:t>Вупи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Голдберг</w:t>
      </w:r>
      <w:proofErr w:type="spellEnd"/>
      <w:r>
        <w:rPr>
          <w:rFonts w:ascii="Arial" w:hAnsi="Arial" w:cs="Arial"/>
          <w:color w:val="000000"/>
          <w:sz w:val="22"/>
          <w:szCs w:val="22"/>
        </w:rPr>
        <w:t>, как и многие голливудские актеры, поначалу была кем угодно, только не актрисой. Убирая мусор на стройке, она верила в себя.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А сегодня режиссеры бегают за ней, предлагая миллионные гонорары.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</w:p>
    <w:p w:rsidR="007A177E" w:rsidRDefault="007A177E" w:rsidP="007A177E">
      <w:pPr>
        <w:pStyle w:val="c0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ЧТО МЕШАЕТ ЧЕЛОВЕКУ ДОБИТЬСЯ УСПЕХА?</w:t>
      </w:r>
    </w:p>
    <w:p w:rsidR="007A177E" w:rsidRDefault="007A177E" w:rsidP="007A177E">
      <w:pPr>
        <w:pStyle w:val="c0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br/>
        <w:t>1. Жить прошлым. Концентрируясь на нем, как на лучшей части своей жизни, человек не оставляет сил и времени на настоящее и будущее и не застрахован от случайностей.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2. Смотреть на себя как на жертву злой судьбы, рокового стечения обстоятельств.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 xml:space="preserve">3. Считать, что всегда существует одно-единственное правильное решение, </w:t>
      </w:r>
      <w:r>
        <w:rPr>
          <w:rFonts w:ascii="Arial" w:hAnsi="Arial" w:cs="Arial"/>
          <w:color w:val="000000"/>
          <w:sz w:val="22"/>
          <w:szCs w:val="22"/>
        </w:rPr>
        <w:lastRenderedPageBreak/>
        <w:t>единственный выход. Это не дает возможности увидеть новые эффективные решения и добиться успеха.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4. Заниматься негативным программированием.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5. Концентрироваться на неприятных аспектах ситуации. Придумывать себе новые проблемы, не позволяющие добиться успеха.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6. Верить в роковые пророчества.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</w:p>
    <w:p w:rsidR="007A177E" w:rsidRDefault="007A177E" w:rsidP="007A177E">
      <w:pPr>
        <w:pStyle w:val="c0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МЕХАНИЗМЫ ДОСТИЖЕНИЯ УСПЕХА</w:t>
      </w:r>
    </w:p>
    <w:p w:rsidR="007A177E" w:rsidRDefault="007A177E" w:rsidP="007A177E">
      <w:pPr>
        <w:pStyle w:val="c0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rFonts w:ascii="Arial" w:hAnsi="Arial" w:cs="Arial"/>
          <w:b/>
          <w:bCs/>
          <w:color w:val="000000"/>
          <w:sz w:val="22"/>
          <w:szCs w:val="22"/>
        </w:rPr>
        <w:t>Для достижения успеха необходимо осознать и выполнить следующее:</w:t>
      </w:r>
      <w:r>
        <w:rPr>
          <w:rFonts w:ascii="Arial" w:hAnsi="Arial" w:cs="Arial"/>
          <w:color w:val="000000"/>
          <w:sz w:val="22"/>
          <w:szCs w:val="22"/>
        </w:rPr>
        <w:t> </w:t>
      </w:r>
    </w:p>
    <w:p w:rsidR="007A177E" w:rsidRDefault="007A177E" w:rsidP="007A177E">
      <w:pPr>
        <w:pStyle w:val="c0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br/>
        <w:t>1. Вы устали от неуспеха и не хотите больше так жить — действуйте, сейчас же меняйте свою жизнь.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2. Ключи к успеху — в вашем кармане. Свой успех нужно "выпекать" каждую минуту. Не жалуйтесь на нехватку времени. В ваших сутках столько же часов, сколько у Эйнштейна, Пушкина, Королева...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3. Реальные цели и активная деятельность — главные двигатели успеха. Удача любит, чтобы ее завоевывали всю жизнь. Позволите себе расслабиться — и она ускользнет от вас. Четко планируйте свои действия и будьте активны.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4. Да здравствует новый день! Стремитесь к полноценному проживанию каждого дня. Приложите как можно больше усилий, чтобы максимальных результатов добиться уже сегодня.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5. Вера в успех. Не забывайте заниматься позитивным программированием: "Я твердо знаю, что у меня все получится".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6. Поиск успеха. Не успех выбирает нас, а мы его. Максимально включайте механизмы творчества.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7. Зачастую один в поле не воин. Развивайте свои способности к успешному взаимодействию с другими людьми.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8. Важен не только результат, но и процесс. Учитесь получать удовлетворение не только в моменты достижения результатов, но и в процессе работы, преодолевая трудности.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9. Терпение и труд все перетрут. Работайте над собой, а, если не получается, — работайте еще!</w:t>
      </w:r>
    </w:p>
    <w:p w:rsidR="007A177E" w:rsidRDefault="007A177E" w:rsidP="007A177E">
      <w:pPr>
        <w:pStyle w:val="c0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rFonts w:ascii="Arial" w:hAnsi="Arial" w:cs="Arial"/>
          <w:b/>
          <w:bCs/>
          <w:color w:val="000000"/>
          <w:sz w:val="22"/>
          <w:szCs w:val="22"/>
        </w:rPr>
        <w:t>С чего начинать?</w:t>
      </w:r>
    </w:p>
    <w:p w:rsidR="007A177E" w:rsidRDefault="007A177E" w:rsidP="007A177E">
      <w:pPr>
        <w:pStyle w:val="c0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УПРАЖНЕНИЕ «ФОРМУЛА УДАЧИ»</w:t>
      </w:r>
    </w:p>
    <w:p w:rsidR="007A177E" w:rsidRDefault="007A177E" w:rsidP="007A177E">
      <w:pPr>
        <w:pStyle w:val="c0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Style w:val="c1"/>
          <w:rFonts w:ascii="Arial" w:hAnsi="Arial" w:cs="Arial"/>
          <w:i/>
          <w:iCs/>
          <w:color w:val="000000"/>
          <w:sz w:val="22"/>
          <w:szCs w:val="22"/>
        </w:rPr>
        <w:t>Инструкция</w:t>
      </w:r>
      <w:r>
        <w:rPr>
          <w:rFonts w:ascii="Arial" w:hAnsi="Arial" w:cs="Arial"/>
          <w:color w:val="000000"/>
          <w:sz w:val="22"/>
          <w:szCs w:val="22"/>
        </w:rPr>
        <w:t>. Вспомните свои самые серьезные неудачи в жизни и проанализируйте: чему они вас научили? Какой урок судьбы вы извлекли?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А теперь проделайте трюк, свойственный удачливым людям. Скажите себе так: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— Там, в прошлом, была другая жизнь. У меня сегодняшнего есть опыт, и этот опыт является генератором победы! Формула успеха заключается в опыте неудач. Успех никому не дается безвозмездно, за него всегда приходится платить неудачами!</w:t>
      </w:r>
    </w:p>
    <w:p w:rsidR="007A177E" w:rsidRDefault="007A177E" w:rsidP="007A177E">
      <w:pPr>
        <w:pStyle w:val="c0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УПРАЖНЕНИЕ «Я РОДОМ ИЗ ДЕТСТВА»</w:t>
      </w:r>
    </w:p>
    <w:p w:rsidR="007A177E" w:rsidRDefault="007A177E" w:rsidP="007A177E">
      <w:pPr>
        <w:pStyle w:val="c0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br/>
        <w:t>Часто бывает так, что на комплексах родителей, учителей вырастают ущербные дети.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Style w:val="c1"/>
          <w:rFonts w:ascii="Arial" w:hAnsi="Arial" w:cs="Arial"/>
          <w:i/>
          <w:iCs/>
          <w:color w:val="000000"/>
          <w:sz w:val="22"/>
          <w:szCs w:val="22"/>
        </w:rPr>
        <w:t>Инструкция</w:t>
      </w:r>
      <w:r>
        <w:rPr>
          <w:rFonts w:ascii="Arial" w:hAnsi="Arial" w:cs="Arial"/>
          <w:color w:val="000000"/>
          <w:sz w:val="22"/>
          <w:szCs w:val="22"/>
        </w:rPr>
        <w:t>. Вспомните, что вам говорили в детстве родители, учителя, воспитатели... Возможно, с раннего детства вас программировали на неудачу, постоянно повторяя: «У тебя никогда не получится!» и т.п.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  <w:t>Если с вами такое происходило, запишите эти высказывания на листочке, перечеркните, порвите и выбросите.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  <w:t xml:space="preserve">Мысленно вернитесь назад, в радостное время (до высказываний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горе-прорицателей</w:t>
      </w:r>
      <w:proofErr w:type="gramEnd"/>
      <w:r>
        <w:rPr>
          <w:rFonts w:ascii="Arial" w:hAnsi="Arial" w:cs="Arial"/>
          <w:color w:val="000000"/>
          <w:sz w:val="22"/>
          <w:szCs w:val="22"/>
        </w:rPr>
        <w:t>). Вспомните ситуации успеха (когда что-то получилось) или просто счастливые мгновенья.</w:t>
      </w:r>
      <w:r>
        <w:rPr>
          <w:rStyle w:val="apple-converted-space"/>
          <w:rFonts w:ascii="Arial" w:hAnsi="Arial" w:cs="Arial"/>
          <w:color w:val="000000"/>
          <w:sz w:val="22"/>
          <w:szCs w:val="22"/>
        </w:rPr>
        <w:t> 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br/>
        <w:t>И с этой минуты ваш девиз: «Вперед, к удаче!».</w:t>
      </w:r>
    </w:p>
    <w:p w:rsidR="007A177E" w:rsidRDefault="0052392C" w:rsidP="007A177E">
      <w:pPr>
        <w:pStyle w:val="c0"/>
        <w:shd w:val="clear" w:color="auto" w:fill="FFFFFF"/>
        <w:spacing w:before="0" w:beforeAutospacing="0" w:after="0" w:afterAutospacing="0" w:line="270" w:lineRule="atLeast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Fonts w:ascii="Arial" w:hAnsi="Arial" w:cs="Arial"/>
          <w:color w:val="000000"/>
          <w:sz w:val="22"/>
          <w:szCs w:val="22"/>
        </w:rPr>
        <w:t>КЛ.Комбарова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В,Н</w:t>
      </w:r>
      <w:bookmarkStart w:id="1" w:name="_GoBack"/>
      <w:bookmarkEnd w:id="1"/>
      <w:r w:rsidR="007A177E">
        <w:rPr>
          <w:rFonts w:ascii="Arial" w:hAnsi="Arial" w:cs="Arial"/>
          <w:color w:val="000000"/>
          <w:sz w:val="22"/>
          <w:szCs w:val="22"/>
        </w:rPr>
        <w:t>.</w:t>
      </w:r>
    </w:p>
    <w:p w:rsidR="00105483" w:rsidRDefault="00105483"/>
    <w:sectPr w:rsidR="001054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141"/>
    <w:rsid w:val="00105483"/>
    <w:rsid w:val="0052392C"/>
    <w:rsid w:val="00752141"/>
    <w:rsid w:val="007A1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A17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7A177E"/>
  </w:style>
  <w:style w:type="character" w:customStyle="1" w:styleId="c3">
    <w:name w:val="c3"/>
    <w:basedOn w:val="a0"/>
    <w:rsid w:val="007A177E"/>
  </w:style>
  <w:style w:type="character" w:customStyle="1" w:styleId="apple-converted-space">
    <w:name w:val="apple-converted-space"/>
    <w:basedOn w:val="a0"/>
    <w:rsid w:val="007A177E"/>
  </w:style>
  <w:style w:type="character" w:customStyle="1" w:styleId="c1">
    <w:name w:val="c1"/>
    <w:basedOn w:val="a0"/>
    <w:rsid w:val="007A17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A17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7A177E"/>
  </w:style>
  <w:style w:type="character" w:customStyle="1" w:styleId="c3">
    <w:name w:val="c3"/>
    <w:basedOn w:val="a0"/>
    <w:rsid w:val="007A177E"/>
  </w:style>
  <w:style w:type="character" w:customStyle="1" w:styleId="apple-converted-space">
    <w:name w:val="apple-converted-space"/>
    <w:basedOn w:val="a0"/>
    <w:rsid w:val="007A177E"/>
  </w:style>
  <w:style w:type="character" w:customStyle="1" w:styleId="c1">
    <w:name w:val="c1"/>
    <w:basedOn w:val="a0"/>
    <w:rsid w:val="007A17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86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849</Words>
  <Characters>4844</Characters>
  <Application>Microsoft Office Word</Application>
  <DocSecurity>0</DocSecurity>
  <Lines>40</Lines>
  <Paragraphs>11</Paragraphs>
  <ScaleCrop>false</ScaleCrop>
  <Company/>
  <LinksUpToDate>false</LinksUpToDate>
  <CharactersWithSpaces>5682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4</cp:revision>
  <dcterms:created xsi:type="dcterms:W3CDTF">2014-01-31T08:06:00Z</dcterms:created>
  <dcterms:modified xsi:type="dcterms:W3CDTF">2014-01-31T09:41:00Z</dcterms:modified>
</cp:coreProperties>
</file>